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AA8" w:rsidRDefault="005F5AA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5F5AA8" w:rsidRDefault="005F5AA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433CEC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433CEC">
        <w:rPr>
          <w:rFonts w:ascii="Bookman Old Style" w:hAnsi="Bookman Old Style" w:cs="Arial"/>
          <w:b/>
          <w:bCs/>
          <w:noProof/>
        </w:rPr>
        <w:t>PHYSICS</w:t>
      </w:r>
    </w:p>
    <w:p w:rsidR="005F5AA8" w:rsidRDefault="005F5AA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433CEC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433CEC">
        <w:rPr>
          <w:rFonts w:ascii="Bookman Old Style" w:hAnsi="Bookman Old Style" w:cs="Arial"/>
          <w:noProof/>
        </w:rPr>
        <w:t>NOVEMBER 2012</w:t>
      </w:r>
    </w:p>
    <w:p w:rsidR="005F5AA8" w:rsidRDefault="005F5AA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433CEC">
        <w:rPr>
          <w:rFonts w:ascii="Bookman Old Style" w:hAnsi="Bookman Old Style" w:cs="Arial"/>
          <w:noProof/>
        </w:rPr>
        <w:t>PH 3811</w:t>
      </w:r>
      <w:r w:rsidR="000672FD">
        <w:rPr>
          <w:rFonts w:ascii="Bookman Old Style" w:hAnsi="Bookman Old Style" w:cs="Arial"/>
          <w:noProof/>
        </w:rPr>
        <w:t>/3808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433CEC">
        <w:rPr>
          <w:rFonts w:ascii="Bookman Old Style" w:hAnsi="Bookman Old Style" w:cs="Arial"/>
          <w:noProof/>
        </w:rPr>
        <w:t>RELATIVITY AND QUANTUM MECHANICS</w:t>
      </w:r>
    </w:p>
    <w:p w:rsidR="005F5AA8" w:rsidRDefault="005F5AA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5F5AA8" w:rsidRDefault="007D5B6C">
      <w:pPr>
        <w:jc w:val="center"/>
        <w:rPr>
          <w:rFonts w:ascii="Bookman Old Style" w:hAnsi="Bookman Old Style"/>
          <w:sz w:val="20"/>
          <w:szCs w:val="20"/>
        </w:rPr>
      </w:pPr>
      <w:r w:rsidRPr="007D5B6C"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5F5AA8" w:rsidRDefault="005F5AA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</w:t>
      </w:r>
      <w:proofErr w:type="gramStart"/>
      <w:r>
        <w:rPr>
          <w:rFonts w:ascii="Bookman Old Style" w:hAnsi="Bookman Old Style" w:cs="Arial"/>
        </w:rPr>
        <w:t>Date :</w:t>
      </w:r>
      <w:proofErr w:type="gramEnd"/>
      <w:r>
        <w:rPr>
          <w:rFonts w:ascii="Bookman Old Style" w:hAnsi="Bookman Old Style" w:cs="Arial"/>
        </w:rPr>
        <w:t xml:space="preserve"> </w:t>
      </w:r>
      <w:r w:rsidRPr="00433CEC">
        <w:rPr>
          <w:rFonts w:ascii="Bookman Old Style" w:hAnsi="Bookman Old Style" w:cs="Arial"/>
          <w:noProof/>
        </w:rPr>
        <w:t>03/11/2012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5F5AA8" w:rsidRPr="0078679D" w:rsidRDefault="007D5B6C" w:rsidP="0078679D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 w:rsidRPr="007D5B6C"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 w:rsidR="005F5AA8">
        <w:rPr>
          <w:rFonts w:ascii="Bookman Old Style" w:hAnsi="Bookman Old Style" w:cs="Arial"/>
          <w:noProof/>
        </w:rPr>
        <w:t xml:space="preserve">    </w:t>
      </w:r>
      <w:proofErr w:type="gramStart"/>
      <w:r w:rsidR="005F5AA8">
        <w:rPr>
          <w:rFonts w:ascii="Bookman Old Style" w:hAnsi="Bookman Old Style" w:cs="Arial"/>
        </w:rPr>
        <w:t>Time :</w:t>
      </w:r>
      <w:proofErr w:type="gramEnd"/>
      <w:r w:rsidR="005F5AA8">
        <w:rPr>
          <w:rFonts w:ascii="Bookman Old Style" w:hAnsi="Bookman Old Style" w:cs="Arial"/>
        </w:rPr>
        <w:t xml:space="preserve"> </w:t>
      </w:r>
      <w:r w:rsidR="005F5AA8" w:rsidRPr="00433CEC">
        <w:rPr>
          <w:rFonts w:ascii="Bookman Old Style" w:hAnsi="Bookman Old Style" w:cs="Arial"/>
          <w:noProof/>
          <w:szCs w:val="22"/>
        </w:rPr>
        <w:t>9:00 - 12:00</w:t>
      </w:r>
      <w:r w:rsidR="005F5AA8">
        <w:rPr>
          <w:rFonts w:ascii="Bookman Old Style" w:hAnsi="Bookman Old Style" w:cs="Arial"/>
          <w:szCs w:val="22"/>
        </w:rPr>
        <w:t xml:space="preserve">  </w:t>
      </w:r>
      <w:r w:rsidR="005F5AA8">
        <w:rPr>
          <w:rFonts w:ascii="Bookman Old Style" w:hAnsi="Bookman Old Style" w:cs="Arial"/>
          <w:noProof/>
        </w:rPr>
        <w:t xml:space="preserve">                                            </w:t>
      </w:r>
    </w:p>
    <w:p w:rsidR="005F5AA8" w:rsidRDefault="005F5AA8" w:rsidP="0078679D">
      <w:pPr>
        <w:tabs>
          <w:tab w:val="left" w:pos="426"/>
        </w:tabs>
        <w:spacing w:line="276" w:lineRule="auto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PART – A</w:t>
      </w:r>
    </w:p>
    <w:p w:rsidR="005F5AA8" w:rsidRDefault="005F5AA8" w:rsidP="0078679D">
      <w:pPr>
        <w:tabs>
          <w:tab w:val="left" w:pos="426"/>
        </w:tabs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Answer </w:t>
      </w:r>
      <w:r>
        <w:rPr>
          <w:rFonts w:asciiTheme="minorHAnsi" w:hAnsiTheme="minorHAnsi" w:cstheme="minorHAnsi"/>
          <w:b/>
        </w:rPr>
        <w:t>ALL</w:t>
      </w:r>
      <w:r>
        <w:rPr>
          <w:rFonts w:asciiTheme="minorHAnsi" w:hAnsiTheme="minorHAnsi" w:cstheme="minorHAnsi"/>
        </w:rPr>
        <w:t xml:space="preserve"> questions: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        (10x2=20)</w:t>
      </w:r>
    </w:p>
    <w:p w:rsidR="005F5AA8" w:rsidRDefault="005F5AA8" w:rsidP="0078679D">
      <w:pPr>
        <w:widowControl w:val="0"/>
        <w:numPr>
          <w:ilvl w:val="0"/>
          <w:numId w:val="8"/>
        </w:numPr>
        <w:tabs>
          <w:tab w:val="num" w:pos="426"/>
        </w:tabs>
        <w:spacing w:line="276" w:lineRule="auto"/>
        <w:ind w:left="0" w:firstLine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Obtain the relation between proper velocity and ordinary velocity.</w:t>
      </w:r>
    </w:p>
    <w:p w:rsidR="005F5AA8" w:rsidRDefault="005F5AA8" w:rsidP="0078679D">
      <w:pPr>
        <w:pStyle w:val="ListParagraph"/>
        <w:widowControl w:val="0"/>
        <w:numPr>
          <w:ilvl w:val="0"/>
          <w:numId w:val="8"/>
        </w:numPr>
        <w:tabs>
          <w:tab w:val="num" w:pos="426"/>
        </w:tabs>
        <w:spacing w:line="276" w:lineRule="auto"/>
        <w:ind w:left="0" w:firstLine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If a particle of kinetic energy one-fourth its rest energy, what is its speed?</w:t>
      </w:r>
    </w:p>
    <w:p w:rsidR="005F5AA8" w:rsidRDefault="005F5AA8" w:rsidP="0078679D">
      <w:pPr>
        <w:widowControl w:val="0"/>
        <w:numPr>
          <w:ilvl w:val="0"/>
          <w:numId w:val="8"/>
        </w:numPr>
        <w:tabs>
          <w:tab w:val="num" w:pos="426"/>
        </w:tabs>
        <w:spacing w:line="276" w:lineRule="auto"/>
        <w:ind w:left="0" w:firstLine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State the equation of continuity in electromagnetism in terms of the 4-current.</w:t>
      </w:r>
    </w:p>
    <w:p w:rsidR="005F5AA8" w:rsidRDefault="005F5AA8" w:rsidP="0078679D">
      <w:pPr>
        <w:widowControl w:val="0"/>
        <w:numPr>
          <w:ilvl w:val="0"/>
          <w:numId w:val="8"/>
        </w:numPr>
        <w:tabs>
          <w:tab w:val="num" w:pos="426"/>
        </w:tabs>
        <w:spacing w:line="276" w:lineRule="auto"/>
        <w:ind w:left="0" w:firstLine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How does charge density transform under Lorentz transformation?</w:t>
      </w:r>
    </w:p>
    <w:p w:rsidR="005F5AA8" w:rsidRDefault="005F5AA8" w:rsidP="0078679D">
      <w:pPr>
        <w:widowControl w:val="0"/>
        <w:numPr>
          <w:ilvl w:val="0"/>
          <w:numId w:val="8"/>
        </w:numPr>
        <w:tabs>
          <w:tab w:val="num" w:pos="426"/>
        </w:tabs>
        <w:spacing w:line="276" w:lineRule="auto"/>
        <w:ind w:left="0" w:firstLine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Define differential scattering cross-section.</w:t>
      </w:r>
    </w:p>
    <w:p w:rsidR="005F5AA8" w:rsidRDefault="005F5AA8" w:rsidP="0078679D">
      <w:pPr>
        <w:widowControl w:val="0"/>
        <w:numPr>
          <w:ilvl w:val="0"/>
          <w:numId w:val="8"/>
        </w:numPr>
        <w:tabs>
          <w:tab w:val="num" w:pos="426"/>
        </w:tabs>
        <w:spacing w:line="276" w:lineRule="auto"/>
        <w:ind w:left="0" w:firstLine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What are partial waves?</w:t>
      </w:r>
    </w:p>
    <w:p w:rsidR="005F5AA8" w:rsidRDefault="005F5AA8" w:rsidP="0078679D">
      <w:pPr>
        <w:pStyle w:val="ListParagraph"/>
        <w:widowControl w:val="0"/>
        <w:numPr>
          <w:ilvl w:val="0"/>
          <w:numId w:val="8"/>
        </w:numPr>
        <w:tabs>
          <w:tab w:val="num" w:pos="426"/>
        </w:tabs>
        <w:spacing w:line="276" w:lineRule="auto"/>
        <w:ind w:left="0" w:firstLine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What do you understand by a selection rule?</w:t>
      </w:r>
    </w:p>
    <w:p w:rsidR="005F5AA8" w:rsidRDefault="005F5AA8" w:rsidP="0078679D">
      <w:pPr>
        <w:pStyle w:val="ListParagraph"/>
        <w:widowControl w:val="0"/>
        <w:numPr>
          <w:ilvl w:val="0"/>
          <w:numId w:val="8"/>
        </w:numPr>
        <w:tabs>
          <w:tab w:val="num" w:pos="426"/>
        </w:tabs>
        <w:spacing w:line="276" w:lineRule="auto"/>
        <w:ind w:left="0" w:firstLine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What is meant by first and second order perturbation?</w:t>
      </w:r>
    </w:p>
    <w:p w:rsidR="005F5AA8" w:rsidRDefault="005F5AA8" w:rsidP="0078679D">
      <w:pPr>
        <w:widowControl w:val="0"/>
        <w:numPr>
          <w:ilvl w:val="0"/>
          <w:numId w:val="8"/>
        </w:numPr>
        <w:tabs>
          <w:tab w:val="num" w:pos="426"/>
        </w:tabs>
        <w:spacing w:line="276" w:lineRule="auto"/>
        <w:ind w:left="0" w:firstLine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What is a hole, with reference to a free Dirac particle? </w:t>
      </w:r>
    </w:p>
    <w:p w:rsidR="005F5AA8" w:rsidRDefault="005F5AA8" w:rsidP="0078679D">
      <w:pPr>
        <w:widowControl w:val="0"/>
        <w:numPr>
          <w:ilvl w:val="0"/>
          <w:numId w:val="8"/>
        </w:numPr>
        <w:tabs>
          <w:tab w:val="num" w:pos="426"/>
        </w:tabs>
        <w:spacing w:line="276" w:lineRule="auto"/>
        <w:ind w:left="0" w:firstLine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dimensions of Dirac’s matrices have to be even. Why?</w:t>
      </w:r>
    </w:p>
    <w:p w:rsidR="005F5AA8" w:rsidRDefault="005F5AA8" w:rsidP="0078679D">
      <w:pPr>
        <w:tabs>
          <w:tab w:val="left" w:pos="426"/>
        </w:tabs>
        <w:spacing w:line="276" w:lineRule="auto"/>
        <w:ind w:left="426" w:hanging="426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PART – B</w:t>
      </w:r>
    </w:p>
    <w:p w:rsidR="005F5AA8" w:rsidRDefault="005F5AA8" w:rsidP="0078679D">
      <w:pPr>
        <w:tabs>
          <w:tab w:val="left" w:pos="426"/>
        </w:tabs>
        <w:spacing w:line="276" w:lineRule="auto"/>
        <w:ind w:left="426" w:hanging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Answer any </w:t>
      </w:r>
      <w:r>
        <w:rPr>
          <w:rFonts w:asciiTheme="minorHAnsi" w:hAnsiTheme="minorHAnsi" w:cstheme="minorHAnsi"/>
          <w:b/>
        </w:rPr>
        <w:t>FOUR</w:t>
      </w:r>
      <w:r>
        <w:rPr>
          <w:rFonts w:asciiTheme="minorHAnsi" w:hAnsiTheme="minorHAnsi" w:cstheme="minorHAnsi"/>
        </w:rPr>
        <w:t xml:space="preserve"> questions: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                    (4x7.5=30)</w:t>
      </w:r>
    </w:p>
    <w:p w:rsidR="005F5AA8" w:rsidRDefault="005F5AA8" w:rsidP="0078679D">
      <w:pPr>
        <w:widowControl w:val="0"/>
        <w:numPr>
          <w:ilvl w:val="0"/>
          <w:numId w:val="9"/>
        </w:numPr>
        <w:tabs>
          <w:tab w:val="num" w:pos="426"/>
        </w:tabs>
        <w:spacing w:line="276" w:lineRule="auto"/>
        <w:ind w:left="426" w:hanging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(a) Explain the salient features of </w:t>
      </w:r>
      <w:proofErr w:type="spellStart"/>
      <w:r>
        <w:rPr>
          <w:rFonts w:asciiTheme="minorHAnsi" w:hAnsiTheme="minorHAnsi" w:cstheme="minorHAnsi"/>
        </w:rPr>
        <w:t>Minkowski’s</w:t>
      </w:r>
      <w:proofErr w:type="spellEnd"/>
      <w:r>
        <w:rPr>
          <w:rFonts w:asciiTheme="minorHAnsi" w:hAnsiTheme="minorHAnsi" w:cstheme="minorHAnsi"/>
        </w:rPr>
        <w:t xml:space="preserve"> space time diagram. (b) A </w:t>
      </w:r>
      <w:proofErr w:type="spellStart"/>
      <w:r>
        <w:rPr>
          <w:rFonts w:asciiTheme="minorHAnsi" w:hAnsiTheme="minorHAnsi" w:cstheme="minorHAnsi"/>
        </w:rPr>
        <w:t>pion</w:t>
      </w:r>
      <w:proofErr w:type="spellEnd"/>
      <w:r>
        <w:rPr>
          <w:rFonts w:asciiTheme="minorHAnsi" w:hAnsiTheme="minorHAnsi" w:cstheme="minorHAnsi"/>
        </w:rPr>
        <w:t xml:space="preserve"> at rest decays into a </w:t>
      </w:r>
      <w:proofErr w:type="spellStart"/>
      <w:r>
        <w:rPr>
          <w:rFonts w:asciiTheme="minorHAnsi" w:hAnsiTheme="minorHAnsi" w:cstheme="minorHAnsi"/>
        </w:rPr>
        <w:t>muon</w:t>
      </w:r>
      <w:proofErr w:type="spellEnd"/>
      <w:r>
        <w:rPr>
          <w:rFonts w:asciiTheme="minorHAnsi" w:hAnsiTheme="minorHAnsi" w:cstheme="minorHAnsi"/>
        </w:rPr>
        <w:t xml:space="preserve"> and a neutrino.  Find the energy of the outgoing </w:t>
      </w:r>
      <w:proofErr w:type="spellStart"/>
      <w:r>
        <w:rPr>
          <w:rFonts w:asciiTheme="minorHAnsi" w:hAnsiTheme="minorHAnsi" w:cstheme="minorHAnsi"/>
        </w:rPr>
        <w:t>muon</w:t>
      </w:r>
      <w:proofErr w:type="spellEnd"/>
      <w:r>
        <w:rPr>
          <w:rFonts w:asciiTheme="minorHAnsi" w:hAnsiTheme="minorHAnsi" w:cstheme="minorHAnsi"/>
        </w:rPr>
        <w:t xml:space="preserve">, in terms of the two masses </w:t>
      </w:r>
      <w:proofErr w:type="spellStart"/>
      <w:r>
        <w:rPr>
          <w:rFonts w:asciiTheme="minorHAnsi" w:hAnsiTheme="minorHAnsi" w:cstheme="minorHAnsi"/>
        </w:rPr>
        <w:t>m</w:t>
      </w:r>
      <w:r>
        <w:rPr>
          <w:rFonts w:asciiTheme="minorHAnsi" w:hAnsiTheme="minorHAnsi" w:cstheme="minorHAnsi"/>
          <w:b/>
          <w:vertAlign w:val="subscript"/>
        </w:rPr>
        <w:t>π</w:t>
      </w:r>
      <w:proofErr w:type="spellEnd"/>
      <w:r>
        <w:rPr>
          <w:rFonts w:asciiTheme="minorHAnsi" w:hAnsiTheme="minorHAnsi" w:cstheme="minorHAnsi"/>
        </w:rPr>
        <w:t xml:space="preserve"> and </w:t>
      </w:r>
      <w:proofErr w:type="spellStart"/>
      <w:r>
        <w:rPr>
          <w:rFonts w:asciiTheme="minorHAnsi" w:hAnsiTheme="minorHAnsi" w:cstheme="minorHAnsi"/>
        </w:rPr>
        <w:t>m</w:t>
      </w:r>
      <w:r>
        <w:rPr>
          <w:rFonts w:asciiTheme="minorHAnsi" w:hAnsiTheme="minorHAnsi" w:cstheme="minorHAnsi"/>
          <w:b/>
          <w:vertAlign w:val="subscript"/>
        </w:rPr>
        <w:t>μ</w:t>
      </w:r>
      <w:proofErr w:type="spellEnd"/>
      <w:r>
        <w:rPr>
          <w:rFonts w:asciiTheme="minorHAnsi" w:hAnsiTheme="minorHAnsi" w:cstheme="minorHAnsi"/>
        </w:rPr>
        <w:t xml:space="preserve"> (assume </w:t>
      </w:r>
      <w:proofErr w:type="spellStart"/>
      <w:r>
        <w:rPr>
          <w:rFonts w:asciiTheme="minorHAnsi" w:hAnsiTheme="minorHAnsi" w:cstheme="minorHAnsi"/>
        </w:rPr>
        <w:t>m</w:t>
      </w:r>
      <w:r>
        <w:rPr>
          <w:rFonts w:asciiTheme="minorHAnsi" w:hAnsiTheme="minorHAnsi" w:cstheme="minorHAnsi"/>
          <w:b/>
          <w:vertAlign w:val="subscript"/>
        </w:rPr>
        <w:t>ν</w:t>
      </w:r>
      <w:proofErr w:type="spellEnd"/>
      <w:r>
        <w:rPr>
          <w:rFonts w:asciiTheme="minorHAnsi" w:hAnsiTheme="minorHAnsi" w:cstheme="minorHAnsi"/>
        </w:rPr>
        <w:t xml:space="preserve"> = 0)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(3 + 4.5)</w:t>
      </w:r>
    </w:p>
    <w:p w:rsidR="005F5AA8" w:rsidRDefault="005F5AA8" w:rsidP="0078679D">
      <w:pPr>
        <w:widowControl w:val="0"/>
        <w:numPr>
          <w:ilvl w:val="0"/>
          <w:numId w:val="9"/>
        </w:numPr>
        <w:tabs>
          <w:tab w:val="num" w:pos="426"/>
        </w:tabs>
        <w:spacing w:line="276" w:lineRule="auto"/>
        <w:ind w:left="426" w:hanging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If a point charge q is at rest at the origin in system S</w:t>
      </w:r>
      <w:r>
        <w:rPr>
          <w:rFonts w:asciiTheme="minorHAnsi" w:hAnsiTheme="minorHAnsi" w:cstheme="minorHAnsi"/>
          <w:b/>
          <w:vertAlign w:val="subscript"/>
        </w:rPr>
        <w:t>0</w:t>
      </w:r>
      <w:r>
        <w:rPr>
          <w:rFonts w:asciiTheme="minorHAnsi" w:hAnsiTheme="minorHAnsi" w:cstheme="minorHAnsi"/>
        </w:rPr>
        <w:t>, what is the electric field of this same charge in system S, which moves to the right at speed v</w:t>
      </w:r>
      <w:r>
        <w:rPr>
          <w:rFonts w:asciiTheme="minorHAnsi" w:hAnsiTheme="minorHAnsi" w:cstheme="minorHAnsi"/>
          <w:b/>
          <w:vertAlign w:val="subscript"/>
        </w:rPr>
        <w:t>0</w:t>
      </w:r>
      <w:r>
        <w:rPr>
          <w:rFonts w:asciiTheme="minorHAnsi" w:hAnsiTheme="minorHAnsi" w:cstheme="minorHAnsi"/>
        </w:rPr>
        <w:t xml:space="preserve"> relative to S</w:t>
      </w:r>
      <w:r>
        <w:rPr>
          <w:rFonts w:asciiTheme="minorHAnsi" w:hAnsiTheme="minorHAnsi" w:cstheme="minorHAnsi"/>
          <w:b/>
          <w:vertAlign w:val="subscript"/>
        </w:rPr>
        <w:t>0</w:t>
      </w:r>
    </w:p>
    <w:p w:rsidR="005F5AA8" w:rsidRDefault="005F5AA8" w:rsidP="0078679D">
      <w:pPr>
        <w:pStyle w:val="ListParagraph"/>
        <w:widowControl w:val="0"/>
        <w:numPr>
          <w:ilvl w:val="0"/>
          <w:numId w:val="9"/>
        </w:numPr>
        <w:tabs>
          <w:tab w:val="num" w:pos="426"/>
        </w:tabs>
        <w:spacing w:line="276" w:lineRule="auto"/>
        <w:ind w:left="426" w:hanging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Outline the Green’s function method of obtaining a formal solution of a Schrodinger wave equation in scattering theory.</w:t>
      </w:r>
    </w:p>
    <w:p w:rsidR="005F5AA8" w:rsidRDefault="005F5AA8" w:rsidP="0078679D">
      <w:pPr>
        <w:pStyle w:val="ListParagraph"/>
        <w:widowControl w:val="0"/>
        <w:numPr>
          <w:ilvl w:val="0"/>
          <w:numId w:val="9"/>
        </w:numPr>
        <w:tabs>
          <w:tab w:val="num" w:pos="426"/>
        </w:tabs>
        <w:spacing w:line="276" w:lineRule="auto"/>
        <w:ind w:left="426" w:hanging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Develop the time dependent perturbation theory up to second order.</w:t>
      </w:r>
    </w:p>
    <w:p w:rsidR="005F5AA8" w:rsidRDefault="005F5AA8" w:rsidP="0078679D">
      <w:pPr>
        <w:widowControl w:val="0"/>
        <w:numPr>
          <w:ilvl w:val="0"/>
          <w:numId w:val="9"/>
        </w:numPr>
        <w:tabs>
          <w:tab w:val="num" w:pos="426"/>
        </w:tabs>
        <w:spacing w:line="276" w:lineRule="auto"/>
        <w:ind w:left="426" w:hanging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Explain how Klein-Gordon equation leads to positive and negative probability density.</w:t>
      </w:r>
    </w:p>
    <w:p w:rsidR="005F5AA8" w:rsidRDefault="005F5AA8" w:rsidP="0078679D">
      <w:pPr>
        <w:tabs>
          <w:tab w:val="left" w:pos="426"/>
        </w:tabs>
        <w:spacing w:line="276" w:lineRule="auto"/>
        <w:ind w:left="426" w:hanging="426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PART – C</w:t>
      </w:r>
    </w:p>
    <w:p w:rsidR="005F5AA8" w:rsidRDefault="005F5AA8" w:rsidP="0078679D">
      <w:pPr>
        <w:tabs>
          <w:tab w:val="left" w:pos="426"/>
        </w:tabs>
        <w:spacing w:line="276" w:lineRule="auto"/>
        <w:ind w:left="426" w:hanging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Answer any </w:t>
      </w:r>
      <w:r>
        <w:rPr>
          <w:rFonts w:asciiTheme="minorHAnsi" w:hAnsiTheme="minorHAnsi" w:cstheme="minorHAnsi"/>
          <w:b/>
        </w:rPr>
        <w:t>FOUR</w:t>
      </w:r>
      <w:r>
        <w:rPr>
          <w:rFonts w:asciiTheme="minorHAnsi" w:hAnsiTheme="minorHAnsi" w:cstheme="minorHAnsi"/>
        </w:rPr>
        <w:t xml:space="preserve"> questions: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                  (4x12.5=50)</w:t>
      </w:r>
    </w:p>
    <w:p w:rsidR="005F5AA8" w:rsidRDefault="005F5AA8" w:rsidP="0078679D">
      <w:pPr>
        <w:pStyle w:val="ListParagraph"/>
        <w:widowControl w:val="0"/>
        <w:numPr>
          <w:ilvl w:val="0"/>
          <w:numId w:val="10"/>
        </w:numPr>
        <w:tabs>
          <w:tab w:val="num" w:pos="426"/>
        </w:tabs>
        <w:spacing w:line="276" w:lineRule="auto"/>
        <w:ind w:left="426" w:hanging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(a) Explain Compton’s scattering and find an expression for the change in wavelength of the scattered X-ray beam.  (b) Discuss the work-energy theorem in relativity.</w:t>
      </w:r>
    </w:p>
    <w:p w:rsidR="005F5AA8" w:rsidRDefault="005F5AA8" w:rsidP="0078679D">
      <w:pPr>
        <w:widowControl w:val="0"/>
        <w:numPr>
          <w:ilvl w:val="0"/>
          <w:numId w:val="10"/>
        </w:numPr>
        <w:tabs>
          <w:tab w:val="num" w:pos="426"/>
        </w:tabs>
        <w:spacing w:line="276" w:lineRule="auto"/>
        <w:ind w:left="426" w:hanging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Obtain the transformation equations among the components of electric and magnetic fields of the special theory of relativity.</w:t>
      </w:r>
    </w:p>
    <w:p w:rsidR="005F5AA8" w:rsidRDefault="005F5AA8" w:rsidP="0078679D">
      <w:pPr>
        <w:pStyle w:val="ListParagraph"/>
        <w:widowControl w:val="0"/>
        <w:numPr>
          <w:ilvl w:val="0"/>
          <w:numId w:val="10"/>
        </w:numPr>
        <w:tabs>
          <w:tab w:val="num" w:pos="426"/>
        </w:tabs>
        <w:spacing w:line="276" w:lineRule="auto"/>
        <w:ind w:left="426" w:hanging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Discuss the Born-approximation method of scattering theory and obtain an expression for the scattering amplitude.</w:t>
      </w:r>
    </w:p>
    <w:p w:rsidR="005F5AA8" w:rsidRDefault="005F5AA8" w:rsidP="0078679D">
      <w:pPr>
        <w:pStyle w:val="ListParagraph"/>
        <w:widowControl w:val="0"/>
        <w:numPr>
          <w:ilvl w:val="0"/>
          <w:numId w:val="10"/>
        </w:numPr>
        <w:tabs>
          <w:tab w:val="num" w:pos="426"/>
        </w:tabs>
        <w:spacing w:line="276" w:lineRule="auto"/>
        <w:ind w:left="426" w:hanging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Discuss the interaction of an atom with the radiation field and obtain an expression for probability in terms of energy density of the radiation field.</w:t>
      </w:r>
    </w:p>
    <w:p w:rsidR="005F5AA8" w:rsidRDefault="005F5AA8" w:rsidP="000672FD">
      <w:pPr>
        <w:widowControl w:val="0"/>
        <w:numPr>
          <w:ilvl w:val="0"/>
          <w:numId w:val="10"/>
        </w:numPr>
        <w:tabs>
          <w:tab w:val="left" w:pos="360"/>
        </w:tabs>
        <w:spacing w:line="276" w:lineRule="auto"/>
        <w:ind w:left="-270" w:firstLine="270"/>
        <w:rPr>
          <w:rFonts w:asciiTheme="minorHAnsi" w:hAnsiTheme="minorHAnsi" w:cstheme="minorHAnsi"/>
        </w:rPr>
        <w:sectPr w:rsidR="005F5AA8" w:rsidSect="005F5AA8">
          <w:footerReference w:type="even" r:id="rId8"/>
          <w:footerReference w:type="default" r:id="rId9"/>
          <w:pgSz w:w="11907" w:h="16840" w:code="9"/>
          <w:pgMar w:top="851" w:right="851" w:bottom="720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 w:rsidRPr="0078679D">
        <w:rPr>
          <w:rFonts w:asciiTheme="minorHAnsi" w:hAnsiTheme="minorHAnsi" w:cstheme="minorHAnsi"/>
        </w:rPr>
        <w:t>Obtain the plane wave solutions of the Dirac’s relativistic wave equation of a free particle.</w:t>
      </w:r>
    </w:p>
    <w:p w:rsidR="005F5AA8" w:rsidRPr="0078679D" w:rsidRDefault="000672FD" w:rsidP="000672FD">
      <w:pPr>
        <w:widowControl w:val="0"/>
        <w:spacing w:line="276" w:lineRule="auto"/>
        <w:ind w:left="-270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******</w:t>
      </w:r>
    </w:p>
    <w:sectPr w:rsidR="005F5AA8" w:rsidRPr="0078679D" w:rsidSect="005F5AA8">
      <w:footerReference w:type="even" r:id="rId10"/>
      <w:footerReference w:type="default" r:id="rId11"/>
      <w:type w:val="continuous"/>
      <w:pgSz w:w="11907" w:h="16840" w:code="9"/>
      <w:pgMar w:top="851" w:right="851" w:bottom="720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5AA8" w:rsidRDefault="005F5AA8">
      <w:r>
        <w:separator/>
      </w:r>
    </w:p>
  </w:endnote>
  <w:endnote w:type="continuationSeparator" w:id="1">
    <w:p w:rsidR="005F5AA8" w:rsidRDefault="005F5A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75B871DD-2402-4D1A-9565-7C37A126EFCF}"/>
    <w:embedBold r:id="rId2" w:fontKey="{DE990C23-AE85-4E1E-AE67-FF6D8759F4E3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C0471B3-3911-4922-8036-7404B9366DEE}"/>
    <w:embedBold r:id="rId4" w:fontKey="{877FB630-E23B-4F4F-833A-226071422D7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730E396-1CA7-4B98-BE2F-247B5711B1C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AA8" w:rsidRDefault="007D5B6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F5AA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F5AA8">
      <w:rPr>
        <w:rStyle w:val="PageNumber"/>
        <w:noProof/>
      </w:rPr>
      <w:t>1</w:t>
    </w:r>
    <w:r>
      <w:rPr>
        <w:rStyle w:val="PageNumber"/>
      </w:rPr>
      <w:fldChar w:fldCharType="end"/>
    </w:r>
  </w:p>
  <w:p w:rsidR="005F5AA8" w:rsidRDefault="005F5AA8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AA8" w:rsidRDefault="005F5AA8">
    <w:pPr>
      <w:pStyle w:val="Footer"/>
      <w:framePr w:wrap="around" w:vAnchor="text" w:hAnchor="margin" w:xAlign="right" w:y="1"/>
      <w:rPr>
        <w:rStyle w:val="PageNumber"/>
      </w:rPr>
    </w:pPr>
  </w:p>
  <w:p w:rsidR="005F5AA8" w:rsidRDefault="005F5AA8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D5B6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7E2D2D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E2D2D">
      <w:rPr>
        <w:rStyle w:val="PageNumber"/>
        <w:noProof/>
      </w:rPr>
      <w:t>1</w:t>
    </w:r>
    <w:r>
      <w:rPr>
        <w:rStyle w:val="PageNumber"/>
      </w:rPr>
      <w:fldChar w:fldCharType="end"/>
    </w:r>
  </w:p>
  <w:p w:rsidR="007E2D2D" w:rsidRDefault="007E2D2D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</w:p>
  <w:p w:rsidR="007E2D2D" w:rsidRDefault="007E2D2D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5AA8" w:rsidRDefault="005F5AA8">
      <w:r>
        <w:separator/>
      </w:r>
    </w:p>
  </w:footnote>
  <w:footnote w:type="continuationSeparator" w:id="1">
    <w:p w:rsidR="005F5AA8" w:rsidRDefault="005F5AA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79B7E6B"/>
    <w:multiLevelType w:val="hybridMultilevel"/>
    <w:tmpl w:val="3370B1E2"/>
    <w:lvl w:ilvl="0" w:tplc="306284D8">
      <w:start w:val="1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8D80117"/>
    <w:multiLevelType w:val="hybridMultilevel"/>
    <w:tmpl w:val="DC8A4A4E"/>
    <w:lvl w:ilvl="0" w:tplc="5A26ED58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FD92DD5"/>
    <w:multiLevelType w:val="hybridMultilevel"/>
    <w:tmpl w:val="FEB05D10"/>
    <w:lvl w:ilvl="0" w:tplc="6576F0A8">
      <w:start w:val="1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672FD"/>
    <w:rsid w:val="0031563B"/>
    <w:rsid w:val="005F5AA8"/>
    <w:rsid w:val="0078679D"/>
    <w:rsid w:val="007D5B6C"/>
    <w:rsid w:val="007E2D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5B6C"/>
    <w:rPr>
      <w:sz w:val="24"/>
      <w:szCs w:val="24"/>
    </w:rPr>
  </w:style>
  <w:style w:type="paragraph" w:styleId="Heading1">
    <w:name w:val="heading 1"/>
    <w:basedOn w:val="Normal"/>
    <w:next w:val="Normal"/>
    <w:qFormat/>
    <w:rsid w:val="007D5B6C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7D5B6C"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rsid w:val="007D5B6C"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rsid w:val="007D5B6C"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rsid w:val="007D5B6C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7D5B6C"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7D5B6C"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rsid w:val="007D5B6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7D5B6C"/>
  </w:style>
  <w:style w:type="paragraph" w:styleId="BodyTextIndent">
    <w:name w:val="Body Text Indent"/>
    <w:basedOn w:val="Normal"/>
    <w:semiHidden/>
    <w:rsid w:val="007D5B6C"/>
    <w:pPr>
      <w:ind w:left="1440" w:hanging="360"/>
    </w:pPr>
  </w:style>
  <w:style w:type="paragraph" w:styleId="Header">
    <w:name w:val="header"/>
    <w:basedOn w:val="Normal"/>
    <w:semiHidden/>
    <w:rsid w:val="007D5B6C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7D5B6C"/>
    <w:rPr>
      <w:szCs w:val="20"/>
    </w:rPr>
  </w:style>
  <w:style w:type="paragraph" w:styleId="Subtitle">
    <w:name w:val="Subtitle"/>
    <w:basedOn w:val="Normal"/>
    <w:qFormat/>
    <w:rsid w:val="007D5B6C"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78679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96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385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2</cp:revision>
  <cp:lastPrinted>2012-10-30T06:03:00Z</cp:lastPrinted>
  <dcterms:created xsi:type="dcterms:W3CDTF">2012-10-30T06:03:00Z</dcterms:created>
  <dcterms:modified xsi:type="dcterms:W3CDTF">2012-11-02T05:31:00Z</dcterms:modified>
</cp:coreProperties>
</file>